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D1B" w:rsidRDefault="003E5D1B" w:rsidP="0069448B">
      <w:pPr>
        <w:spacing w:after="0" w:line="240" w:lineRule="auto"/>
      </w:pPr>
      <w:r>
        <w:t>Berwick Area High School</w:t>
      </w:r>
    </w:p>
    <w:p w:rsidR="003E5D1B" w:rsidRDefault="003E5D1B" w:rsidP="0069448B">
      <w:pPr>
        <w:spacing w:after="0" w:line="240" w:lineRule="auto"/>
      </w:pPr>
      <w:r>
        <w:t xml:space="preserve">Gifted Education </w:t>
      </w:r>
    </w:p>
    <w:p w:rsidR="00FA559D" w:rsidRDefault="0069448B" w:rsidP="0069448B">
      <w:pPr>
        <w:spacing w:after="0" w:line="240" w:lineRule="auto"/>
      </w:pPr>
      <w:r>
        <w:t>Seminar Attendance</w:t>
      </w:r>
      <w:r w:rsidR="00EC6D7B">
        <w:t xml:space="preserve"> and Assignments</w:t>
      </w:r>
    </w:p>
    <w:p w:rsidR="0069448B" w:rsidRDefault="0069448B" w:rsidP="0069448B">
      <w:pPr>
        <w:spacing w:after="0" w:line="240" w:lineRule="auto"/>
      </w:pPr>
    </w:p>
    <w:p w:rsidR="00CB5499" w:rsidRDefault="00CB5499" w:rsidP="0069448B">
      <w:pPr>
        <w:spacing w:after="0" w:line="240" w:lineRule="auto"/>
      </w:pPr>
      <w:r>
        <w:t>Gifted student attendance at Gifted Seminar is nece</w:t>
      </w:r>
      <w:r w:rsidR="00857869">
        <w:t>ssary to meet the goals from each</w:t>
      </w:r>
      <w:r>
        <w:t xml:space="preserve"> student’s GIEP and the State of Pennsylvania mandates.</w:t>
      </w:r>
    </w:p>
    <w:p w:rsidR="00CB5499" w:rsidRDefault="00CB5499" w:rsidP="0069448B">
      <w:pPr>
        <w:spacing w:after="0" w:line="240" w:lineRule="auto"/>
      </w:pPr>
    </w:p>
    <w:p w:rsidR="00374523" w:rsidRDefault="00374523" w:rsidP="00374523">
      <w:pPr>
        <w:spacing w:after="0" w:line="240" w:lineRule="auto"/>
      </w:pPr>
      <w:r>
        <w:t>There are approximately 33 sessions scheduled</w:t>
      </w:r>
      <w:r w:rsidR="00E712E4">
        <w:t xml:space="preserve"> this year</w:t>
      </w:r>
      <w:r>
        <w:t>, equating to about 15</w:t>
      </w:r>
      <w:r w:rsidR="00E712E4">
        <w:t xml:space="preserve"> </w:t>
      </w:r>
      <w:r>
        <w:t>hours (27 minutes per session).</w:t>
      </w:r>
      <w:r w:rsidR="00EA5F2B">
        <w:t xml:space="preserve">  Sophomores, juniors and seniors have these sessions scheduled during the Resource Period to avoid missing academic class-time. </w:t>
      </w:r>
    </w:p>
    <w:p w:rsidR="00374523" w:rsidRDefault="00374523" w:rsidP="0069448B">
      <w:pPr>
        <w:spacing w:after="0" w:line="240" w:lineRule="auto"/>
      </w:pPr>
    </w:p>
    <w:p w:rsidR="0069448B" w:rsidRDefault="0069448B" w:rsidP="0069448B">
      <w:pPr>
        <w:spacing w:after="0" w:line="240" w:lineRule="auto"/>
      </w:pPr>
      <w:r w:rsidRPr="00EC6D7B">
        <w:rPr>
          <w:u w:val="single"/>
        </w:rPr>
        <w:t xml:space="preserve">Students are scheduled </w:t>
      </w:r>
      <w:r w:rsidR="00CB5499" w:rsidRPr="00EC6D7B">
        <w:rPr>
          <w:u w:val="single"/>
        </w:rPr>
        <w:t xml:space="preserve">and expected </w:t>
      </w:r>
      <w:r w:rsidRPr="00EC6D7B">
        <w:rPr>
          <w:u w:val="single"/>
        </w:rPr>
        <w:t>to attend Gifted Seminar</w:t>
      </w:r>
      <w:r>
        <w:t xml:space="preserve"> </w:t>
      </w:r>
      <w:r w:rsidR="00CB5499">
        <w:t xml:space="preserve">during the Resource Period time (1:29 – 1:56) </w:t>
      </w:r>
      <w:r>
        <w:t>on the following days:</w:t>
      </w:r>
    </w:p>
    <w:p w:rsidR="0069448B" w:rsidRDefault="0069448B" w:rsidP="0069448B">
      <w:pPr>
        <w:spacing w:after="0" w:line="240" w:lineRule="auto"/>
      </w:pPr>
      <w:r>
        <w:t xml:space="preserve">  </w:t>
      </w:r>
      <w:r w:rsidR="00CB5499">
        <w:t xml:space="preserve">Mondays - </w:t>
      </w:r>
      <w:r>
        <w:t>Sophomores with last</w:t>
      </w:r>
      <w:r w:rsidR="00CB5499">
        <w:t xml:space="preserve"> names </w:t>
      </w:r>
      <w:r w:rsidR="00374523">
        <w:t xml:space="preserve">  </w:t>
      </w:r>
      <w:r w:rsidR="00CB5499">
        <w:t xml:space="preserve">A – </w:t>
      </w:r>
      <w:proofErr w:type="gramStart"/>
      <w:r w:rsidR="00CB5499">
        <w:t xml:space="preserve">Ma </w:t>
      </w:r>
      <w:r w:rsidR="00374523">
        <w:t xml:space="preserve"> (</w:t>
      </w:r>
      <w:proofErr w:type="gramEnd"/>
      <w:r w:rsidR="00374523">
        <w:t>14)</w:t>
      </w:r>
    </w:p>
    <w:p w:rsidR="0069448B" w:rsidRDefault="0069448B" w:rsidP="0069448B">
      <w:pPr>
        <w:spacing w:after="0" w:line="240" w:lineRule="auto"/>
      </w:pPr>
      <w:r>
        <w:t xml:space="preserve">  </w:t>
      </w:r>
      <w:r w:rsidR="00CB5499">
        <w:t xml:space="preserve">Tuesdays - </w:t>
      </w:r>
      <w:proofErr w:type="gramStart"/>
      <w:r>
        <w:t>Sophomores</w:t>
      </w:r>
      <w:proofErr w:type="gramEnd"/>
      <w:r>
        <w:t xml:space="preserve"> with last names </w:t>
      </w:r>
      <w:r w:rsidR="00374523">
        <w:t xml:space="preserve">  </w:t>
      </w:r>
      <w:r>
        <w:t xml:space="preserve">Mc – W + F &amp; Go   </w:t>
      </w:r>
      <w:r w:rsidR="00374523">
        <w:t>(15)</w:t>
      </w:r>
    </w:p>
    <w:p w:rsidR="0069448B" w:rsidRDefault="0069448B" w:rsidP="0069448B">
      <w:pPr>
        <w:spacing w:after="0" w:line="240" w:lineRule="auto"/>
      </w:pPr>
      <w:r>
        <w:t xml:space="preserve">  </w:t>
      </w:r>
      <w:r w:rsidR="00CB5499">
        <w:t xml:space="preserve">Wednesdays - </w:t>
      </w:r>
      <w:proofErr w:type="gramStart"/>
      <w:r>
        <w:t xml:space="preserve">Juniors </w:t>
      </w:r>
      <w:r w:rsidR="00374523">
        <w:t xml:space="preserve"> (</w:t>
      </w:r>
      <w:proofErr w:type="gramEnd"/>
      <w:r w:rsidR="00374523">
        <w:t>14)</w:t>
      </w:r>
    </w:p>
    <w:p w:rsidR="00CB5499" w:rsidRDefault="0069448B" w:rsidP="0069448B">
      <w:pPr>
        <w:spacing w:after="0" w:line="240" w:lineRule="auto"/>
      </w:pPr>
      <w:r>
        <w:t xml:space="preserve">  </w:t>
      </w:r>
      <w:r w:rsidR="00CB5499">
        <w:t xml:space="preserve">Thursdays - </w:t>
      </w:r>
      <w:proofErr w:type="gramStart"/>
      <w:r>
        <w:t xml:space="preserve">Seniors </w:t>
      </w:r>
      <w:r w:rsidR="00374523">
        <w:t xml:space="preserve"> (</w:t>
      </w:r>
      <w:proofErr w:type="gramEnd"/>
      <w:r w:rsidR="00374523">
        <w:t>11)</w:t>
      </w:r>
    </w:p>
    <w:p w:rsidR="00EA5F2B" w:rsidRDefault="00EA5F2B" w:rsidP="0069448B">
      <w:pPr>
        <w:spacing w:after="0" w:line="240" w:lineRule="auto"/>
      </w:pPr>
    </w:p>
    <w:p w:rsidR="00CB5499" w:rsidRDefault="00CB5499" w:rsidP="0069448B">
      <w:pPr>
        <w:spacing w:after="0" w:line="240" w:lineRule="auto"/>
      </w:pPr>
      <w:r w:rsidRPr="00EC6D7B">
        <w:rPr>
          <w:u w:val="single"/>
        </w:rPr>
        <w:t>If there is a conflict with the student’s scheduled Seminar, the student needs to communicate the conflict with the Gifted Education teacher and schedule an alternate session.</w:t>
      </w:r>
      <w:r>
        <w:t xml:space="preserve">  This can be one of the other three sessions scheduled for the week or time from a study hall or</w:t>
      </w:r>
      <w:r w:rsidR="00A5653E">
        <w:t xml:space="preserve"> other time of day.  It should not be during a scheduled class activity.</w:t>
      </w:r>
    </w:p>
    <w:p w:rsidR="00EA5F2B" w:rsidRDefault="00EA5F2B" w:rsidP="0069448B">
      <w:pPr>
        <w:spacing w:after="0" w:line="240" w:lineRule="auto"/>
      </w:pPr>
    </w:p>
    <w:p w:rsidR="00A5653E" w:rsidRDefault="00A5653E" w:rsidP="0069448B">
      <w:pPr>
        <w:spacing w:after="0" w:line="240" w:lineRule="auto"/>
      </w:pPr>
      <w:r>
        <w:t xml:space="preserve">Given the regular schedule of Gifted Seminar and the opportunity for flexibility, students are expected to manage their time and workload accordingly.  Communication with the Gifted Education teacher regarding conflicts should be done in person.  E-mail or phone communication is appropriate if personal contact is not possible and </w:t>
      </w:r>
      <w:r w:rsidR="003A5560">
        <w:t xml:space="preserve">is </w:t>
      </w:r>
      <w:r>
        <w:t>done in advance of the Resource period.</w:t>
      </w:r>
    </w:p>
    <w:p w:rsidR="00A5653E" w:rsidRDefault="00A5653E" w:rsidP="0069448B">
      <w:pPr>
        <w:spacing w:after="0" w:line="240" w:lineRule="auto"/>
      </w:pPr>
    </w:p>
    <w:p w:rsidR="00A5653E" w:rsidRDefault="00A5653E" w:rsidP="0069448B">
      <w:pPr>
        <w:spacing w:after="0" w:line="240" w:lineRule="auto"/>
      </w:pPr>
      <w:r w:rsidRPr="00EC6D7B">
        <w:rPr>
          <w:u w:val="single"/>
        </w:rPr>
        <w:t>If a student is not in attendance for his or her scheduled Seminar Session and has not been in communication with the Gifted Education teacher regarding that absence</w:t>
      </w:r>
      <w:r w:rsidR="003E5D1B" w:rsidRPr="00EC6D7B">
        <w:rPr>
          <w:u w:val="single"/>
        </w:rPr>
        <w:t>, a DISCREPANCY SLIP will be filed with the High School Administration</w:t>
      </w:r>
      <w:r w:rsidR="00EA5F2B" w:rsidRPr="00EC6D7B">
        <w:rPr>
          <w:u w:val="single"/>
        </w:rPr>
        <w:t xml:space="preserve"> the next school day</w:t>
      </w:r>
      <w:r w:rsidR="003E5D1B">
        <w:t xml:space="preserve">.  </w:t>
      </w:r>
    </w:p>
    <w:p w:rsidR="00EA5F2B" w:rsidRDefault="00EA5F2B" w:rsidP="0069448B">
      <w:pPr>
        <w:spacing w:after="0" w:line="240" w:lineRule="auto"/>
      </w:pPr>
    </w:p>
    <w:p w:rsidR="00EA5F2B" w:rsidRDefault="00EA5F2B" w:rsidP="0069448B">
      <w:pPr>
        <w:spacing w:after="0" w:line="240" w:lineRule="auto"/>
      </w:pPr>
      <w:r>
        <w:t xml:space="preserve">Most seminar assignments are completed during scheduled sessions.  Some assignments, by necessity, must be completed outside of </w:t>
      </w:r>
      <w:r w:rsidR="00037D09">
        <w:t xml:space="preserve">Seminar.  </w:t>
      </w:r>
      <w:r w:rsidR="00037D09" w:rsidRPr="00EC6D7B">
        <w:rPr>
          <w:u w:val="single"/>
        </w:rPr>
        <w:t>Gifted student</w:t>
      </w:r>
      <w:r w:rsidR="00EC6D7B" w:rsidRPr="00EC6D7B">
        <w:rPr>
          <w:u w:val="single"/>
        </w:rPr>
        <w:t xml:space="preserve">s are expected to complete </w:t>
      </w:r>
      <w:proofErr w:type="gramStart"/>
      <w:r w:rsidR="00EC6D7B" w:rsidRPr="00EC6D7B">
        <w:rPr>
          <w:u w:val="single"/>
        </w:rPr>
        <w:t xml:space="preserve">Seminar </w:t>
      </w:r>
      <w:r w:rsidR="00037D09" w:rsidRPr="00EC6D7B">
        <w:rPr>
          <w:u w:val="single"/>
        </w:rPr>
        <w:t xml:space="preserve"> assignments</w:t>
      </w:r>
      <w:proofErr w:type="gramEnd"/>
      <w:r w:rsidR="00037D09">
        <w:t xml:space="preserve"> in a timely manner.  </w:t>
      </w:r>
      <w:r w:rsidR="00037D09" w:rsidRPr="00857869">
        <w:rPr>
          <w:b/>
        </w:rPr>
        <w:t>Failu</w:t>
      </w:r>
      <w:r w:rsidR="00D973EA" w:rsidRPr="00857869">
        <w:rPr>
          <w:b/>
        </w:rPr>
        <w:t xml:space="preserve">re to complete assignments will be recorded by the Gifted Education teacher and when a component of GIEP goals, will be recorded in subsequent GIEP documentation.  </w:t>
      </w:r>
      <w:r w:rsidR="00D973EA" w:rsidRPr="00857869">
        <w:rPr>
          <w:b/>
          <w:u w:val="single"/>
        </w:rPr>
        <w:t xml:space="preserve">Incomplete assignments may also </w:t>
      </w:r>
      <w:r w:rsidR="00EC6D7B" w:rsidRPr="00857869">
        <w:rPr>
          <w:b/>
          <w:u w:val="single"/>
        </w:rPr>
        <w:t>require assigned academic detention until complete.</w:t>
      </w:r>
    </w:p>
    <w:p w:rsidR="00CB5499" w:rsidRDefault="00CB5499" w:rsidP="0069448B">
      <w:pPr>
        <w:spacing w:after="0" w:line="240" w:lineRule="auto"/>
      </w:pPr>
    </w:p>
    <w:p w:rsidR="00CB5499" w:rsidRDefault="00CB5499" w:rsidP="0069448B">
      <w:pPr>
        <w:spacing w:after="0" w:line="240" w:lineRule="auto"/>
      </w:pPr>
    </w:p>
    <w:p w:rsidR="00CB5499" w:rsidRDefault="00CB5499" w:rsidP="0069448B">
      <w:pPr>
        <w:spacing w:after="0" w:line="240" w:lineRule="auto"/>
      </w:pPr>
    </w:p>
    <w:p w:rsidR="00CB5499" w:rsidRDefault="00CB5499" w:rsidP="0069448B">
      <w:pPr>
        <w:spacing w:after="0" w:line="240" w:lineRule="auto"/>
      </w:pPr>
    </w:p>
    <w:p w:rsidR="0069448B" w:rsidRDefault="0069448B" w:rsidP="0069448B">
      <w:pPr>
        <w:spacing w:after="0" w:line="240" w:lineRule="auto"/>
      </w:pPr>
    </w:p>
    <w:p w:rsidR="0069448B" w:rsidRDefault="0069448B" w:rsidP="0069448B">
      <w:pPr>
        <w:spacing w:after="0" w:line="240" w:lineRule="auto"/>
      </w:pPr>
    </w:p>
    <w:sectPr w:rsidR="0069448B" w:rsidSect="00FA559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1F6" w:rsidRDefault="007051F6" w:rsidP="007051F6">
      <w:pPr>
        <w:spacing w:after="0" w:line="240" w:lineRule="auto"/>
      </w:pPr>
      <w:r>
        <w:separator/>
      </w:r>
    </w:p>
  </w:endnote>
  <w:endnote w:type="continuationSeparator" w:id="1">
    <w:p w:rsidR="007051F6" w:rsidRDefault="007051F6" w:rsidP="007051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1F6" w:rsidRDefault="007051F6">
    <w:pPr>
      <w:pStyle w:val="Footer"/>
    </w:pPr>
    <w:r>
      <w:t>Effective 4 Jan 2010</w:t>
    </w:r>
  </w:p>
  <w:p w:rsidR="007051F6" w:rsidRDefault="007051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1F6" w:rsidRDefault="007051F6" w:rsidP="007051F6">
      <w:pPr>
        <w:spacing w:after="0" w:line="240" w:lineRule="auto"/>
      </w:pPr>
      <w:r>
        <w:separator/>
      </w:r>
    </w:p>
  </w:footnote>
  <w:footnote w:type="continuationSeparator" w:id="1">
    <w:p w:rsidR="007051F6" w:rsidRDefault="007051F6" w:rsidP="007051F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69448B"/>
    <w:rsid w:val="00037D09"/>
    <w:rsid w:val="000A4869"/>
    <w:rsid w:val="00374523"/>
    <w:rsid w:val="003A5560"/>
    <w:rsid w:val="003E5D1B"/>
    <w:rsid w:val="005C41F4"/>
    <w:rsid w:val="0069448B"/>
    <w:rsid w:val="006E76F4"/>
    <w:rsid w:val="007051F6"/>
    <w:rsid w:val="00857869"/>
    <w:rsid w:val="00A5653E"/>
    <w:rsid w:val="00AC78ED"/>
    <w:rsid w:val="00CB5499"/>
    <w:rsid w:val="00D973EA"/>
    <w:rsid w:val="00E15023"/>
    <w:rsid w:val="00E712E4"/>
    <w:rsid w:val="00E82D6E"/>
    <w:rsid w:val="00EA5F2B"/>
    <w:rsid w:val="00EC6D7B"/>
    <w:rsid w:val="00FA55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4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1F4"/>
    <w:rPr>
      <w:rFonts w:ascii="Tahoma" w:hAnsi="Tahoma" w:cs="Tahoma"/>
      <w:sz w:val="16"/>
      <w:szCs w:val="16"/>
    </w:rPr>
  </w:style>
  <w:style w:type="paragraph" w:styleId="Header">
    <w:name w:val="header"/>
    <w:basedOn w:val="Normal"/>
    <w:link w:val="HeaderChar"/>
    <w:uiPriority w:val="99"/>
    <w:semiHidden/>
    <w:unhideWhenUsed/>
    <w:rsid w:val="007051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51F6"/>
  </w:style>
  <w:style w:type="paragraph" w:styleId="Footer">
    <w:name w:val="footer"/>
    <w:basedOn w:val="Normal"/>
    <w:link w:val="FooterChar"/>
    <w:uiPriority w:val="99"/>
    <w:unhideWhenUsed/>
    <w:rsid w:val="007051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1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bguenther</dc:creator>
  <cp:keywords/>
  <dc:description/>
  <cp:lastModifiedBy>bguenther</cp:lastModifiedBy>
  <cp:revision>8</cp:revision>
  <cp:lastPrinted>2009-12-22T19:28:00Z</cp:lastPrinted>
  <dcterms:created xsi:type="dcterms:W3CDTF">2009-12-09T17:58:00Z</dcterms:created>
  <dcterms:modified xsi:type="dcterms:W3CDTF">2009-12-22T19:34:00Z</dcterms:modified>
</cp:coreProperties>
</file>